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C6BE0" w14:textId="77777777" w:rsidR="00A240C5" w:rsidRDefault="00A240C5" w:rsidP="00A240C5">
      <w:pPr>
        <w:tabs>
          <w:tab w:val="left" w:pos="1260"/>
        </w:tabs>
        <w:spacing w:line="560" w:lineRule="exact"/>
        <w:ind w:rightChars="-241" w:right="-506"/>
        <w:rPr>
          <w:rFonts w:ascii="Times New Roman" w:eastAsia="黑体" w:hAnsi="黑体"/>
          <w:sz w:val="32"/>
          <w:szCs w:val="32"/>
        </w:rPr>
      </w:pPr>
      <w:r>
        <w:rPr>
          <w:rFonts w:ascii="Times New Roman" w:eastAsia="黑体" w:hAnsi="黑体" w:hint="eastAsia"/>
          <w:sz w:val="32"/>
          <w:szCs w:val="32"/>
        </w:rPr>
        <w:t>附件</w:t>
      </w:r>
      <w:r>
        <w:rPr>
          <w:rFonts w:ascii="Times New Roman" w:eastAsia="黑体" w:hAnsi="黑体" w:hint="eastAsia"/>
          <w:sz w:val="32"/>
          <w:szCs w:val="32"/>
        </w:rPr>
        <w:t>2</w:t>
      </w:r>
    </w:p>
    <w:p w14:paraId="587338C1" w14:textId="77777777" w:rsidR="00A240C5" w:rsidRDefault="00A240C5" w:rsidP="00A240C5">
      <w:pPr>
        <w:spacing w:line="600" w:lineRule="exact"/>
        <w:jc w:val="center"/>
        <w:rPr>
          <w:rFonts w:ascii="Times New Roman" w:eastAsia="方正小标宋_GBK" w:hAnsi="方正小标宋_GBK"/>
          <w:kern w:val="0"/>
          <w:sz w:val="44"/>
          <w:szCs w:val="44"/>
        </w:rPr>
      </w:pPr>
      <w:r>
        <w:rPr>
          <w:rFonts w:ascii="Times New Roman" w:eastAsia="方正小标宋_GBK" w:hAnsi="方正小标宋_GBK" w:hint="eastAsia"/>
          <w:kern w:val="0"/>
          <w:sz w:val="44"/>
          <w:szCs w:val="44"/>
        </w:rPr>
        <w:t>职业生涯规划</w:t>
      </w:r>
      <w:proofErr w:type="gramStart"/>
      <w:r>
        <w:rPr>
          <w:rFonts w:ascii="Times New Roman" w:eastAsia="方正小标宋_GBK" w:hAnsi="方正小标宋_GBK" w:hint="eastAsia"/>
          <w:kern w:val="0"/>
          <w:sz w:val="44"/>
          <w:szCs w:val="44"/>
        </w:rPr>
        <w:t>书建议</w:t>
      </w:r>
      <w:proofErr w:type="gramEnd"/>
      <w:r>
        <w:rPr>
          <w:rFonts w:ascii="Times New Roman" w:eastAsia="方正小标宋_GBK" w:hAnsi="方正小标宋_GBK" w:hint="eastAsia"/>
          <w:kern w:val="0"/>
          <w:sz w:val="44"/>
          <w:szCs w:val="44"/>
        </w:rPr>
        <w:t>大纲</w:t>
      </w:r>
    </w:p>
    <w:p w14:paraId="57552FC9" w14:textId="77777777" w:rsidR="00A240C5" w:rsidRDefault="00A240C5" w:rsidP="00A240C5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引言</w:t>
      </w:r>
    </w:p>
    <w:p w14:paraId="7A170C88" w14:textId="77777777" w:rsidR="00A240C5" w:rsidRDefault="00A240C5" w:rsidP="00A240C5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一、自我认知</w:t>
      </w:r>
    </w:p>
    <w:p w14:paraId="6148A76E" w14:textId="77777777" w:rsidR="00A240C5" w:rsidRDefault="00A240C5" w:rsidP="00A240C5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（一） 成长小事大盘点</w:t>
      </w:r>
    </w:p>
    <w:p w14:paraId="3B4C01B3" w14:textId="77777777" w:rsidR="00A240C5" w:rsidRDefault="00A240C5" w:rsidP="00A240C5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（二）众人眼中的我</w:t>
      </w:r>
    </w:p>
    <w:p w14:paraId="6DEA0897" w14:textId="77777777" w:rsidR="00A240C5" w:rsidRDefault="00A240C5" w:rsidP="00A240C5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（三）现状测评</w:t>
      </w:r>
    </w:p>
    <w:p w14:paraId="46587D85" w14:textId="77777777" w:rsidR="00A240C5" w:rsidRDefault="00A240C5" w:rsidP="00A240C5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1. 霍兰德职业兴趣测试</w:t>
      </w:r>
    </w:p>
    <w:p w14:paraId="4BD42A1D" w14:textId="77777777" w:rsidR="00A240C5" w:rsidRDefault="00A240C5" w:rsidP="00A240C5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2. MBTI职业性格测试</w:t>
      </w:r>
    </w:p>
    <w:p w14:paraId="2560695D" w14:textId="77777777" w:rsidR="00A240C5" w:rsidRDefault="00A240C5" w:rsidP="00A240C5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3. 职业价值观</w:t>
      </w:r>
    </w:p>
    <w:p w14:paraId="7EB6CB8E" w14:textId="77777777" w:rsidR="00A240C5" w:rsidRDefault="00A240C5" w:rsidP="00A240C5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（四）自我认知小结</w:t>
      </w:r>
    </w:p>
    <w:p w14:paraId="45ABFE52" w14:textId="77777777" w:rsidR="00A240C5" w:rsidRDefault="00A240C5" w:rsidP="00A240C5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二、职业认知</w:t>
      </w:r>
    </w:p>
    <w:p w14:paraId="724873D1" w14:textId="77777777" w:rsidR="00A240C5" w:rsidRDefault="00A240C5" w:rsidP="00A240C5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（一） 外部环境分析</w:t>
      </w:r>
    </w:p>
    <w:p w14:paraId="60900592" w14:textId="77777777" w:rsidR="00A240C5" w:rsidRDefault="00A240C5" w:rsidP="00A240C5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1. 社会环境分析</w:t>
      </w:r>
    </w:p>
    <w:p w14:paraId="10329A91" w14:textId="77777777" w:rsidR="00A240C5" w:rsidRDefault="00A240C5" w:rsidP="00A240C5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2. 家庭环境分析</w:t>
      </w:r>
    </w:p>
    <w:p w14:paraId="00606F11" w14:textId="77777777" w:rsidR="00A240C5" w:rsidRDefault="00A240C5" w:rsidP="00A240C5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3. 学校环境分析</w:t>
      </w:r>
    </w:p>
    <w:p w14:paraId="0E91901B" w14:textId="77777777" w:rsidR="00A240C5" w:rsidRDefault="00A240C5" w:rsidP="00A240C5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（二） 目标职业分析</w:t>
      </w:r>
    </w:p>
    <w:p w14:paraId="015226BE" w14:textId="77777777" w:rsidR="00A240C5" w:rsidRDefault="00A240C5" w:rsidP="00A240C5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1. xxx（目标职业）基本情况</w:t>
      </w:r>
    </w:p>
    <w:p w14:paraId="47A4FB14" w14:textId="77777777" w:rsidR="00A240C5" w:rsidRDefault="00A240C5" w:rsidP="00A240C5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2. xxx（目标职业）考试要求或申报条件</w:t>
      </w:r>
    </w:p>
    <w:p w14:paraId="1F41192C" w14:textId="77777777" w:rsidR="00A240C5" w:rsidRDefault="00A240C5" w:rsidP="00A240C5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3. 目标职业要求</w:t>
      </w:r>
    </w:p>
    <w:p w14:paraId="1F6F7B83" w14:textId="77777777" w:rsidR="00A240C5" w:rsidRDefault="00A240C5" w:rsidP="00A240C5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（三）职业认知小结</w:t>
      </w:r>
    </w:p>
    <w:p w14:paraId="12E211DB" w14:textId="77777777" w:rsidR="00A240C5" w:rsidRDefault="00A240C5" w:rsidP="00A240C5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三、职业目标定位</w:t>
      </w:r>
    </w:p>
    <w:p w14:paraId="05D3BA0E" w14:textId="77777777" w:rsidR="00A240C5" w:rsidRDefault="00A240C5" w:rsidP="00A240C5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lastRenderedPageBreak/>
        <w:t>（一） 自身SWOT分析</w:t>
      </w:r>
    </w:p>
    <w:p w14:paraId="2695671B" w14:textId="77777777" w:rsidR="00A240C5" w:rsidRDefault="00A240C5" w:rsidP="00A240C5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1.优势因素（S）</w:t>
      </w:r>
    </w:p>
    <w:p w14:paraId="4CA13D3E" w14:textId="77777777" w:rsidR="00A240C5" w:rsidRDefault="00A240C5" w:rsidP="00A240C5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2.弱势因素（W）</w:t>
      </w:r>
    </w:p>
    <w:p w14:paraId="60B74378" w14:textId="77777777" w:rsidR="00A240C5" w:rsidRDefault="00A240C5" w:rsidP="00A240C5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3.机会因素（O）</w:t>
      </w:r>
    </w:p>
    <w:p w14:paraId="71A44B86" w14:textId="77777777" w:rsidR="00A240C5" w:rsidRDefault="00A240C5" w:rsidP="00A240C5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4.挑战因素（T）</w:t>
      </w:r>
    </w:p>
    <w:p w14:paraId="46F25A53" w14:textId="77777777" w:rsidR="00A240C5" w:rsidRDefault="00A240C5" w:rsidP="00A240C5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（二）职业目标定位</w:t>
      </w:r>
    </w:p>
    <w:p w14:paraId="5A800BBA" w14:textId="77777777" w:rsidR="00A240C5" w:rsidRDefault="00A240C5" w:rsidP="00A240C5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四、职业生涯目标</w:t>
      </w:r>
    </w:p>
    <w:p w14:paraId="7D4EB5C9" w14:textId="77777777" w:rsidR="00A240C5" w:rsidRDefault="00A240C5" w:rsidP="00A240C5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（一）目标职业与自身</w:t>
      </w:r>
    </w:p>
    <w:p w14:paraId="4FA0CA58" w14:textId="77777777" w:rsidR="00A240C5" w:rsidRDefault="00A240C5" w:rsidP="00A240C5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（二）短期计划（时间规划如：2021—2023硕士毕业）</w:t>
      </w:r>
    </w:p>
    <w:p w14:paraId="667F6237" w14:textId="77777777" w:rsidR="00A240C5" w:rsidRDefault="00A240C5" w:rsidP="00A240C5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（三）中期计划（2023—2026年）</w:t>
      </w:r>
    </w:p>
    <w:p w14:paraId="3FE7C66D" w14:textId="77777777" w:rsidR="00A240C5" w:rsidRDefault="00A240C5" w:rsidP="00A240C5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（四）长期计划（2026-未来）</w:t>
      </w:r>
    </w:p>
    <w:p w14:paraId="39B41366" w14:textId="77777777" w:rsidR="00A240C5" w:rsidRDefault="00A240C5" w:rsidP="00A240C5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五、职业规划设计</w:t>
      </w:r>
    </w:p>
    <w:p w14:paraId="4C58F4B0" w14:textId="77777777" w:rsidR="00A240C5" w:rsidRDefault="00A240C5" w:rsidP="00A240C5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（一）职业目标与达成路径</w:t>
      </w:r>
    </w:p>
    <w:p w14:paraId="0BAFEC77" w14:textId="77777777" w:rsidR="00A240C5" w:rsidRDefault="00A240C5" w:rsidP="00A240C5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（二）行动计划</w:t>
      </w:r>
    </w:p>
    <w:p w14:paraId="770F539D" w14:textId="77777777" w:rsidR="00A240C5" w:rsidRDefault="00A240C5" w:rsidP="00A240C5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1.学习科研</w:t>
      </w:r>
    </w:p>
    <w:p w14:paraId="2207ABB1" w14:textId="77777777" w:rsidR="00A240C5" w:rsidRDefault="00A240C5" w:rsidP="00A240C5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2.事务工作</w:t>
      </w:r>
    </w:p>
    <w:p w14:paraId="1B52704E" w14:textId="77777777" w:rsidR="00A240C5" w:rsidRDefault="00A240C5" w:rsidP="00A240C5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3.个人修养</w:t>
      </w:r>
    </w:p>
    <w:p w14:paraId="44AB335B" w14:textId="77777777" w:rsidR="00A240C5" w:rsidRDefault="00A240C5" w:rsidP="00A240C5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（三）动态分析调整</w:t>
      </w:r>
    </w:p>
    <w:p w14:paraId="76DE0DC9" w14:textId="77777777" w:rsidR="00A240C5" w:rsidRDefault="00A240C5" w:rsidP="00A240C5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1.分析调整时间</w:t>
      </w:r>
    </w:p>
    <w:p w14:paraId="3FC3CF28" w14:textId="77777777" w:rsidR="00A240C5" w:rsidRDefault="00A240C5" w:rsidP="00A240C5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2.分析调整内容</w:t>
      </w:r>
    </w:p>
    <w:p w14:paraId="55EF042D" w14:textId="77777777" w:rsidR="00A240C5" w:rsidRDefault="00A240C5" w:rsidP="00A240C5">
      <w:pPr>
        <w:spacing w:line="240" w:lineRule="atLeast"/>
        <w:rPr>
          <w:rFonts w:ascii="方正仿宋_GB18030" w:eastAsia="方正仿宋_GB18030" w:hAnsi="方正仿宋_GB18030" w:cs="方正仿宋_GB18030"/>
          <w:kern w:val="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（四）备选方案</w:t>
      </w:r>
    </w:p>
    <w:p w14:paraId="4D801999" w14:textId="77777777" w:rsidR="00A240C5" w:rsidRDefault="00A240C5" w:rsidP="00A240C5">
      <w:pPr>
        <w:spacing w:line="240" w:lineRule="atLeast"/>
        <w:rPr>
          <w:rFonts w:ascii="方正仿宋_GB18030" w:eastAsia="方正仿宋_GB18030" w:hAnsi="方正仿宋_GB18030" w:cs="方正仿宋_GB18030"/>
          <w:sz w:val="32"/>
          <w:szCs w:val="32"/>
        </w:rPr>
      </w:pPr>
      <w:r>
        <w:rPr>
          <w:rFonts w:ascii="方正仿宋_GB18030" w:eastAsia="方正仿宋_GB18030" w:hAnsi="方正仿宋_GB18030" w:cs="方正仿宋_GB18030" w:hint="eastAsia"/>
          <w:kern w:val="0"/>
          <w:sz w:val="32"/>
          <w:szCs w:val="32"/>
        </w:rPr>
        <w:t>结束语</w:t>
      </w:r>
    </w:p>
    <w:p w14:paraId="02F0A42D" w14:textId="77777777" w:rsidR="009C4A3A" w:rsidRDefault="009C4A3A"/>
    <w:sectPr w:rsidR="009C4A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86"/>
    <w:family w:val="script"/>
    <w:pitch w:val="default"/>
    <w:sig w:usb0="00000000" w:usb1="00000000" w:usb2="00082016" w:usb3="00000000" w:csb0="00040001" w:csb1="00000000"/>
  </w:font>
  <w:font w:name="方正仿宋_GB18030">
    <w:altName w:val="仿宋"/>
    <w:charset w:val="86"/>
    <w:family w:val="auto"/>
    <w:pitch w:val="default"/>
    <w:sig w:usb0="00000000" w:usb1="0000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0C5"/>
    <w:rsid w:val="009C4A3A"/>
    <w:rsid w:val="00A24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B7B61"/>
  <w15:chartTrackingRefBased/>
  <w15:docId w15:val="{7EA39F4E-7286-457A-B2AC-190D65BC3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40C5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2022-04-22T07:32:00Z</dcterms:created>
  <dcterms:modified xsi:type="dcterms:W3CDTF">2022-04-22T07:32:00Z</dcterms:modified>
</cp:coreProperties>
</file>